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en-AU"/>
        </w:rPr>
      </w:pPr>
      <w:r w:rsidRPr="00716C37">
        <w:rPr>
          <w:rFonts w:ascii="Courier New" w:eastAsia="Times New Roman" w:hAnsi="Courier New" w:cs="Courier New"/>
          <w:b/>
          <w:bCs/>
          <w:sz w:val="24"/>
          <w:szCs w:val="24"/>
          <w:lang w:eastAsia="en-AU"/>
        </w:rPr>
        <w:fldChar w:fldCharType="begin"/>
      </w:r>
      <w:r w:rsidRPr="00716C37">
        <w:rPr>
          <w:rFonts w:ascii="Courier New" w:eastAsia="Times New Roman" w:hAnsi="Courier New" w:cs="Courier New"/>
          <w:b/>
          <w:bCs/>
          <w:sz w:val="24"/>
          <w:szCs w:val="24"/>
          <w:lang w:eastAsia="en-AU"/>
        </w:rPr>
        <w:instrText xml:space="preserve"> HYPERLINK "http://tabs.ultimate-guitar.com/l/loudon_wainwright_iii/dead_skunk_in_the_middle_of_the_road_crd.htm" </w:instrText>
      </w:r>
      <w:r w:rsidRPr="00716C37">
        <w:rPr>
          <w:rFonts w:ascii="Courier New" w:eastAsia="Times New Roman" w:hAnsi="Courier New" w:cs="Courier New"/>
          <w:b/>
          <w:bCs/>
          <w:sz w:val="24"/>
          <w:szCs w:val="24"/>
          <w:lang w:eastAsia="en-AU"/>
        </w:rPr>
        <w:fldChar w:fldCharType="separate"/>
      </w:r>
      <w:r w:rsidRPr="00716C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AU"/>
        </w:rPr>
        <w:t xml:space="preserve">Dead Skunk In The Middle Of </w:t>
      </w:r>
      <w:proofErr w:type="gramStart"/>
      <w:r w:rsidRPr="00716C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AU"/>
        </w:rPr>
        <w:t>The</w:t>
      </w:r>
      <w:proofErr w:type="gramEnd"/>
      <w:r w:rsidRPr="00716C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AU"/>
        </w:rPr>
        <w:t xml:space="preserve"> Road Chords</w:t>
      </w:r>
      <w:r w:rsidRPr="00716C37">
        <w:rPr>
          <w:rFonts w:ascii="Courier New" w:eastAsia="Times New Roman" w:hAnsi="Courier New" w:cs="Courier New"/>
          <w:b/>
          <w:bCs/>
          <w:sz w:val="24"/>
          <w:szCs w:val="24"/>
          <w:lang w:eastAsia="en-AU"/>
        </w:rPr>
        <w:fldChar w:fldCharType="end"/>
      </w:r>
      <w:r w:rsidRPr="00716C37">
        <w:rPr>
          <w:rFonts w:ascii="Courier New" w:eastAsia="Times New Roman" w:hAnsi="Courier New" w:cs="Courier New"/>
          <w:b/>
          <w:bCs/>
          <w:sz w:val="24"/>
          <w:szCs w:val="24"/>
          <w:lang w:eastAsia="en-AU"/>
        </w:rPr>
        <w:t xml:space="preserve"> by </w:t>
      </w:r>
      <w:hyperlink r:id="rId5" w:history="1">
        <w:r w:rsidRPr="00716C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AU"/>
          </w:rPr>
          <w:t>Loudon Wainwright Iii</w:t>
        </w:r>
      </w:hyperlink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Artist: Loudon Wainwright Iii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Song: Dead Skunk In The Middle Of </w:t>
      </w:r>
      <w:proofErr w:type="gramStart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Road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Crossing the highway late last night,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He </w:t>
      </w:r>
      <w:proofErr w:type="spellStart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shoulda</w:t>
      </w:r>
      <w:proofErr w:type="spellEnd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looked left and he </w:t>
      </w:r>
      <w:proofErr w:type="spellStart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shoulda</w:t>
      </w:r>
      <w:proofErr w:type="spellEnd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looked right.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He didn't see the station wagon car.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The skunk got squashed and there you are.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CHORUS: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You got your dead skunk in the middle of the road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Dead skunk in the middle of the road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Dead skunk in the middle of the road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(And it's) Stinking to high heaven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Take a whiff on me. That </w:t>
      </w:r>
      <w:proofErr w:type="spellStart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ain't</w:t>
      </w:r>
      <w:proofErr w:type="spellEnd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rose.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Roll up your window and hold your nose.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You don't have to look and you don't have to see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'Cause you can feel it in your olfactory.</w:t>
      </w:r>
      <w:proofErr w:type="gramEnd"/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(</w:t>
      </w:r>
      <w:proofErr w:type="gramStart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chorus</w:t>
      </w:r>
      <w:proofErr w:type="gramEnd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)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Yeah, you got your dead cat and you got your dead dog.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On a moonlit night you got your dead toad frog.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You got your dead rabbit and your dead raccoon.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 </w:t>
      </w:r>
      <w:r w:rsidRPr="00716C37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The blood and the guts, they </w:t>
      </w:r>
      <w:proofErr w:type="spellStart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gonna</w:t>
      </w:r>
      <w:proofErr w:type="spellEnd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you swoon.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(</w:t>
      </w:r>
      <w:proofErr w:type="gramStart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chorus</w:t>
      </w:r>
      <w:proofErr w:type="gramEnd"/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)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716C37" w:rsidRPr="00716C37" w:rsidRDefault="00716C37" w:rsidP="0071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716C37">
        <w:rPr>
          <w:rFonts w:ascii="Courier New" w:eastAsia="Times New Roman" w:hAnsi="Courier New" w:cs="Courier New"/>
          <w:sz w:val="20"/>
          <w:szCs w:val="20"/>
          <w:lang w:eastAsia="en-AU"/>
        </w:rPr>
        <w:t>END</w:t>
      </w:r>
    </w:p>
    <w:sectPr w:rsidR="00716C37" w:rsidRPr="00716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37"/>
    <w:rsid w:val="00716C37"/>
    <w:rsid w:val="00725C9B"/>
    <w:rsid w:val="00A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491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5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31723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80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49562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962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timate-guitar.com/tabs/loudon_wainwright_iii_tab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Millfield Massive</dc:creator>
  <cp:lastModifiedBy>Howe, Craig</cp:lastModifiedBy>
  <cp:revision>2</cp:revision>
  <dcterms:created xsi:type="dcterms:W3CDTF">2014-10-20T21:48:00Z</dcterms:created>
  <dcterms:modified xsi:type="dcterms:W3CDTF">2014-10-20T21:48:00Z</dcterms:modified>
</cp:coreProperties>
</file>